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0" w:firstLine="0"/>
        <w:contextualSpacing w:val="0"/>
        <w:rPr/>
      </w:pPr>
      <w:r w:rsidDel="00000000" w:rsidR="00000000" w:rsidRPr="00000000">
        <w:rPr>
          <w:rtl w:val="0"/>
        </w:rPr>
        <w:t xml:space="preserve">Psykedeelitutkimusyhdistys pitää henkilörekisteriä jäsenistöstään, varsinaisjäsenhakemuksista sekä kaikista sähköpostilistalle ilmoittautuneista. Yhdistyksen virkaatekevällä hallituksella ja hallituksen varajäsenillä on pääsy yhdistyksen henkilörekistereihin.</w:t>
      </w:r>
    </w:p>
    <w:p w:rsidR="00000000" w:rsidDel="00000000" w:rsidP="00000000" w:rsidRDefault="00000000" w:rsidRPr="00000000" w14:paraId="00000001">
      <w:pPr>
        <w:ind w:left="0" w:firstLine="0"/>
        <w:contextualSpacing w:val="0"/>
        <w:rPr/>
      </w:pPr>
      <w:r w:rsidDel="00000000" w:rsidR="00000000" w:rsidRPr="00000000">
        <w:rPr>
          <w:rtl w:val="0"/>
        </w:rPr>
      </w:r>
    </w:p>
    <w:p w:rsidR="00000000" w:rsidDel="00000000" w:rsidP="00000000" w:rsidRDefault="00000000" w:rsidRPr="00000000" w14:paraId="00000002">
      <w:pPr>
        <w:ind w:left="0" w:firstLine="0"/>
        <w:contextualSpacing w:val="0"/>
        <w:rPr/>
      </w:pPr>
      <w:r w:rsidDel="00000000" w:rsidR="00000000" w:rsidRPr="00000000">
        <w:rPr>
          <w:rtl w:val="0"/>
        </w:rPr>
        <w:t xml:space="preserve">Jäsenrekisteriä käytetään jäsenyyteen liittyvien oikeuksien (kuten äänioikeuden) varmistamiseen, jäsenmaksujen seurantaan sekä jäsenistölle tiedottamiseen. Tämän lisäksi varsinaisjäsenhakemusten tietoja käytetään jäseneksi hyväksymisen perusteina. </w:t>
      </w:r>
    </w:p>
    <w:p w:rsidR="00000000" w:rsidDel="00000000" w:rsidP="00000000" w:rsidRDefault="00000000" w:rsidRPr="00000000" w14:paraId="00000003">
      <w:pPr>
        <w:ind w:left="0" w:firstLine="0"/>
        <w:contextualSpacing w:val="0"/>
        <w:rPr/>
      </w:pPr>
      <w:r w:rsidDel="00000000" w:rsidR="00000000" w:rsidRPr="00000000">
        <w:rPr>
          <w:rtl w:val="0"/>
        </w:rPr>
      </w:r>
    </w:p>
    <w:p w:rsidR="00000000" w:rsidDel="00000000" w:rsidP="00000000" w:rsidRDefault="00000000" w:rsidRPr="00000000" w14:paraId="00000004">
      <w:pPr>
        <w:ind w:left="0" w:firstLine="0"/>
        <w:contextualSpacing w:val="0"/>
        <w:rPr/>
      </w:pPr>
      <w:r w:rsidDel="00000000" w:rsidR="00000000" w:rsidRPr="00000000">
        <w:rPr>
          <w:rtl w:val="0"/>
        </w:rPr>
        <w:t xml:space="preserve">Hyväksyttyjen varsinaisjäsenhakemusten tietoja voidaan käyttää myös jäsenten tietotaidon hyödyntämiseen, esimerkiksi etsittäessä vapaaehtoisia yksittäisiin tehtäviin. Hylättyjen hakemusten tietoja säilytetään vähintään kolme (3) kuukautta. Hylättyjen hakemusten tiedot poistetaan viimeistään kuuden (6) kuukauden kuluttua hakemuksen saapumisesta. Hyväksyttyjä varsinaisjäsenhakemuksia säilytetään korkeintaan kuusi (6) kuukautta jäsenyyden päättymisen jälkeen. </w:t>
      </w:r>
    </w:p>
    <w:p w:rsidR="00000000" w:rsidDel="00000000" w:rsidP="00000000" w:rsidRDefault="00000000" w:rsidRPr="00000000" w14:paraId="00000005">
      <w:pPr>
        <w:ind w:left="0" w:firstLine="0"/>
        <w:contextualSpacing w:val="0"/>
        <w:rPr/>
      </w:pPr>
      <w:r w:rsidDel="00000000" w:rsidR="00000000" w:rsidRPr="00000000">
        <w:rPr>
          <w:rtl w:val="0"/>
        </w:rPr>
      </w:r>
    </w:p>
    <w:p w:rsidR="00000000" w:rsidDel="00000000" w:rsidP="00000000" w:rsidRDefault="00000000" w:rsidRPr="00000000" w14:paraId="00000006">
      <w:pPr>
        <w:ind w:left="0" w:firstLine="0"/>
        <w:contextualSpacing w:val="0"/>
        <w:rPr/>
      </w:pPr>
      <w:r w:rsidDel="00000000" w:rsidR="00000000" w:rsidRPr="00000000">
        <w:rPr>
          <w:rtl w:val="0"/>
        </w:rPr>
        <w:t xml:space="preserve">Jäsenellä tai sähköpostilistalle ilmoittautuneella henkilöllä on oikeus pyytää nähtäväkseen itseään koskevia tietoja, muuttaa tietojaan</w:t>
      </w:r>
      <w:r w:rsidDel="00000000" w:rsidR="00000000" w:rsidRPr="00000000">
        <w:rPr>
          <w:rtl w:val="0"/>
        </w:rPr>
        <w:t xml:space="preserve">, vaatia tietojen poistamista tai muita henkilötietolailla turvattuja oikeuksiaan. Tietoja koskevat kyselyt tai oikaisupyynnöt tulee lähettää allekirjoitettuna osoitteeseen </w:t>
      </w:r>
      <w:hyperlink r:id="rId6">
        <w:r w:rsidDel="00000000" w:rsidR="00000000" w:rsidRPr="00000000">
          <w:rPr>
            <w:color w:val="1155cc"/>
            <w:u w:val="single"/>
            <w:rtl w:val="0"/>
          </w:rPr>
          <w:t xml:space="preserve">psyty@psyty.fi</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7">
      <w:pPr>
        <w:ind w:left="0" w:firstLine="0"/>
        <w:contextualSpacing w:val="0"/>
        <w:rPr/>
      </w:pPr>
      <w:r w:rsidDel="00000000" w:rsidR="00000000" w:rsidRPr="00000000">
        <w:rPr>
          <w:rtl w:val="0"/>
        </w:rPr>
      </w:r>
    </w:p>
    <w:p w:rsidR="00000000" w:rsidDel="00000000" w:rsidP="00000000" w:rsidRDefault="00000000" w:rsidRPr="00000000" w14:paraId="00000008">
      <w:pPr>
        <w:ind w:left="0" w:firstLine="0"/>
        <w:contextualSpacing w:val="0"/>
        <w:rPr/>
      </w:pPr>
      <w:r w:rsidDel="00000000" w:rsidR="00000000" w:rsidRPr="00000000">
        <w:rPr>
          <w:rtl w:val="0"/>
        </w:rPr>
        <w:t xml:space="preserve">Tietoja ei jaeta kolmansille osapuolille.</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syty@psyty.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